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275" w:rsidRDefault="00617275" w:rsidP="00F74375">
      <w:pPr>
        <w:shd w:val="clear" w:color="auto" w:fill="FFFFFF"/>
        <w:spacing w:before="225" w:after="225" w:line="240" w:lineRule="auto"/>
        <w:ind w:firstLine="360"/>
        <w:rPr>
          <w:rFonts w:ascii="Times New Roman" w:eastAsia="Times New Roman" w:hAnsi="Times New Roman" w:cs="Times New Roman"/>
          <w:b/>
          <w:color w:val="111111"/>
          <w:sz w:val="72"/>
          <w:szCs w:val="72"/>
          <w:lang w:eastAsia="ru-RU"/>
        </w:rPr>
      </w:pPr>
    </w:p>
    <w:p w:rsidR="00617275" w:rsidRDefault="00617275" w:rsidP="00F74375">
      <w:pPr>
        <w:shd w:val="clear" w:color="auto" w:fill="FFFFFF"/>
        <w:spacing w:before="225" w:after="225" w:line="240" w:lineRule="auto"/>
        <w:ind w:firstLine="360"/>
        <w:rPr>
          <w:rFonts w:ascii="Times New Roman" w:eastAsia="Times New Roman" w:hAnsi="Times New Roman" w:cs="Times New Roman"/>
          <w:b/>
          <w:color w:val="111111"/>
          <w:sz w:val="72"/>
          <w:szCs w:val="72"/>
          <w:lang w:eastAsia="ru-RU"/>
        </w:rPr>
      </w:pPr>
    </w:p>
    <w:p w:rsidR="00617275" w:rsidRPr="00617275" w:rsidRDefault="00617275" w:rsidP="00F74375">
      <w:pPr>
        <w:shd w:val="clear" w:color="auto" w:fill="FFFFFF"/>
        <w:spacing w:before="225" w:after="225" w:line="240" w:lineRule="auto"/>
        <w:ind w:firstLine="360"/>
        <w:rPr>
          <w:rFonts w:ascii="Times New Roman" w:eastAsia="Times New Roman" w:hAnsi="Times New Roman" w:cs="Times New Roman"/>
          <w:b/>
          <w:color w:val="111111"/>
          <w:sz w:val="72"/>
          <w:szCs w:val="72"/>
          <w:lang w:eastAsia="ru-RU"/>
        </w:rPr>
      </w:pPr>
      <w:r w:rsidRPr="00617275">
        <w:rPr>
          <w:rFonts w:ascii="Times New Roman" w:eastAsia="Times New Roman" w:hAnsi="Times New Roman" w:cs="Times New Roman"/>
          <w:b/>
          <w:color w:val="111111"/>
          <w:sz w:val="72"/>
          <w:szCs w:val="72"/>
          <w:lang w:eastAsia="ru-RU"/>
        </w:rPr>
        <w:t xml:space="preserve">Аналитическая справка </w:t>
      </w:r>
      <w:r>
        <w:rPr>
          <w:rFonts w:ascii="Times New Roman" w:eastAsia="Times New Roman" w:hAnsi="Times New Roman" w:cs="Times New Roman"/>
          <w:b/>
          <w:color w:val="111111"/>
          <w:sz w:val="72"/>
          <w:szCs w:val="72"/>
          <w:lang w:eastAsia="ru-RU"/>
        </w:rPr>
        <w:t xml:space="preserve"> </w:t>
      </w:r>
      <w:r w:rsidRPr="00617275">
        <w:rPr>
          <w:rFonts w:ascii="Times New Roman" w:eastAsia="Times New Roman" w:hAnsi="Times New Roman" w:cs="Times New Roman"/>
          <w:b/>
          <w:color w:val="111111"/>
          <w:sz w:val="72"/>
          <w:szCs w:val="72"/>
          <w:lang w:eastAsia="ru-RU"/>
        </w:rPr>
        <w:t>по наличию оборудованных игровых и спортивных площадок с фотоотчетом.</w:t>
      </w:r>
    </w:p>
    <w:p w:rsidR="00617275" w:rsidRDefault="006172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617275" w:rsidRDefault="006172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617275" w:rsidRDefault="006172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617275" w:rsidRDefault="006172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617275" w:rsidRDefault="006172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617275" w:rsidRDefault="006172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617275" w:rsidRDefault="006172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617275" w:rsidRDefault="006172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617275" w:rsidRDefault="006172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617275" w:rsidRDefault="006172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617275" w:rsidRDefault="006172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617275" w:rsidRDefault="006172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617275" w:rsidRDefault="006172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617275" w:rsidRDefault="006172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617275" w:rsidRDefault="006172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617275" w:rsidRDefault="006172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416C75" w:rsidRPr="000042D2" w:rsidRDefault="00416C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lastRenderedPageBreak/>
        <w:t>Аналитическая справка по наличию игровых и физкультурных площадок</w:t>
      </w:r>
    </w:p>
    <w:p w:rsidR="00416C75" w:rsidRPr="000042D2" w:rsidRDefault="00416C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 xml:space="preserve">                                в МКДОУ «Кызыл гу</w:t>
      </w:r>
      <w:r w:rsidR="00714D59">
        <w:rPr>
          <w:rFonts w:ascii="Times New Roman" w:eastAsia="Times New Roman" w:hAnsi="Times New Roman" w:cs="Times New Roman"/>
          <w:color w:val="111111"/>
          <w:sz w:val="28"/>
          <w:szCs w:val="28"/>
          <w:lang w:eastAsia="ru-RU"/>
        </w:rPr>
        <w:t>ь</w:t>
      </w:r>
      <w:bookmarkStart w:id="0" w:name="_GoBack"/>
      <w:bookmarkEnd w:id="0"/>
      <w:r w:rsidRPr="000042D2">
        <w:rPr>
          <w:rFonts w:ascii="Times New Roman" w:eastAsia="Times New Roman" w:hAnsi="Times New Roman" w:cs="Times New Roman"/>
          <w:color w:val="111111"/>
          <w:sz w:val="28"/>
          <w:szCs w:val="28"/>
          <w:lang w:eastAsia="ru-RU"/>
        </w:rPr>
        <w:t>ль».</w:t>
      </w:r>
    </w:p>
    <w:p w:rsidR="00F74375" w:rsidRPr="000042D2" w:rsidRDefault="00F743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Одним из главных показателей физического развития детей дошкольного возраста является развивающая предметно–пространственная среда, созданная в соответствии с требованиями ФГОС ДО. Современный детский сад – это место, где ребенок накапливает опыт широкого эмоционально- практического взаимодействия со взрослыми и сверстниками в наиболее значимых для его развития сферах жизни. Развивающая среда физкультурного зала является источником развития двигательных навыков дошкольников.</w:t>
      </w:r>
    </w:p>
    <w:p w:rsidR="00F74375" w:rsidRPr="000042D2" w:rsidRDefault="00F743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Развивающая среда является фактором,</w:t>
      </w:r>
      <w:r w:rsidR="000042D2" w:rsidRPr="000042D2">
        <w:rPr>
          <w:rFonts w:ascii="Times New Roman" w:eastAsia="Times New Roman" w:hAnsi="Times New Roman" w:cs="Times New Roman"/>
          <w:color w:val="111111"/>
          <w:sz w:val="28"/>
          <w:szCs w:val="28"/>
          <w:lang w:eastAsia="ru-RU"/>
        </w:rPr>
        <w:t xml:space="preserve"> </w:t>
      </w:r>
      <w:r w:rsidRPr="000042D2">
        <w:rPr>
          <w:rFonts w:ascii="Times New Roman" w:eastAsia="Times New Roman" w:hAnsi="Times New Roman" w:cs="Times New Roman"/>
          <w:color w:val="111111"/>
          <w:sz w:val="28"/>
          <w:szCs w:val="28"/>
          <w:lang w:eastAsia="ru-RU"/>
        </w:rPr>
        <w:t>обеспечивающим весь комплекс потребностей детей, создавая мотивацию их активной деятельности.</w:t>
      </w:r>
    </w:p>
    <w:p w:rsidR="00F74375" w:rsidRPr="000042D2" w:rsidRDefault="00F743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Использование разнообразных физкультурных и спортивно-игровых пособий, игр и упражнений, повышает интерес детей к выполнению различных движений, ведет к увеличению интенсивности двигательной активности, что благотворно влияет на физическое, умственное развитие и на состояние здоровья ребенка.</w:t>
      </w:r>
    </w:p>
    <w:p w:rsidR="00717DA5" w:rsidRPr="000042D2" w:rsidRDefault="003C65EA"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noProof/>
          <w:color w:val="111111"/>
          <w:sz w:val="28"/>
          <w:szCs w:val="28"/>
          <w:lang w:eastAsia="ru-RU"/>
        </w:rPr>
        <w:drawing>
          <wp:inline distT="0" distB="0" distL="0" distR="0" wp14:anchorId="3E9C1A6E" wp14:editId="05AECDDF">
            <wp:extent cx="5248275" cy="3936066"/>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ЛТЫНАЙ 1807.jpg"/>
                    <pic:cNvPicPr/>
                  </pic:nvPicPr>
                  <pic:blipFill>
                    <a:blip r:embed="rId6">
                      <a:extLst>
                        <a:ext uri="{28A0092B-C50C-407E-A947-70E740481C1C}">
                          <a14:useLocalDpi xmlns:a14="http://schemas.microsoft.com/office/drawing/2010/main" val="0"/>
                        </a:ext>
                      </a:extLst>
                    </a:blip>
                    <a:stretch>
                      <a:fillRect/>
                    </a:stretch>
                  </pic:blipFill>
                  <pic:spPr>
                    <a:xfrm>
                      <a:off x="0" y="0"/>
                      <a:ext cx="5245471" cy="3933963"/>
                    </a:xfrm>
                    <a:prstGeom prst="rect">
                      <a:avLst/>
                    </a:prstGeom>
                  </pic:spPr>
                </pic:pic>
              </a:graphicData>
            </a:graphic>
          </wp:inline>
        </w:drawing>
      </w:r>
    </w:p>
    <w:p w:rsidR="003C65EA" w:rsidRPr="000042D2" w:rsidRDefault="003C65EA"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noProof/>
          <w:color w:val="111111"/>
          <w:sz w:val="28"/>
          <w:szCs w:val="28"/>
          <w:lang w:eastAsia="ru-RU"/>
        </w:rPr>
        <w:lastRenderedPageBreak/>
        <w:drawing>
          <wp:inline distT="0" distB="0" distL="0" distR="0" wp14:anchorId="1E1CAAAC" wp14:editId="4CCC46F9">
            <wp:extent cx="5676900" cy="42575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ЛТЫНАЙ 1787.jpg"/>
                    <pic:cNvPicPr/>
                  </pic:nvPicPr>
                  <pic:blipFill>
                    <a:blip r:embed="rId7">
                      <a:extLst>
                        <a:ext uri="{28A0092B-C50C-407E-A947-70E740481C1C}">
                          <a14:useLocalDpi xmlns:a14="http://schemas.microsoft.com/office/drawing/2010/main" val="0"/>
                        </a:ext>
                      </a:extLst>
                    </a:blip>
                    <a:stretch>
                      <a:fillRect/>
                    </a:stretch>
                  </pic:blipFill>
                  <pic:spPr>
                    <a:xfrm>
                      <a:off x="0" y="0"/>
                      <a:ext cx="5683627" cy="4262570"/>
                    </a:xfrm>
                    <a:prstGeom prst="rect">
                      <a:avLst/>
                    </a:prstGeom>
                  </pic:spPr>
                </pic:pic>
              </a:graphicData>
            </a:graphic>
          </wp:inline>
        </w:drawing>
      </w:r>
    </w:p>
    <w:p w:rsidR="003249A7" w:rsidRPr="000042D2" w:rsidRDefault="00F74375" w:rsidP="00D71214">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 xml:space="preserve">Материалы и оборудование для двигательной активности включают оборудование для ходьбы, бега и равновесия; для прыжков; для катания, бросания и ловли; для ползания и лазания; для общеразвивающих </w:t>
      </w:r>
      <w:proofErr w:type="spellStart"/>
      <w:r w:rsidRPr="000042D2">
        <w:rPr>
          <w:rFonts w:ascii="Times New Roman" w:eastAsia="Times New Roman" w:hAnsi="Times New Roman" w:cs="Times New Roman"/>
          <w:color w:val="111111"/>
          <w:sz w:val="28"/>
          <w:szCs w:val="28"/>
          <w:lang w:eastAsia="ru-RU"/>
        </w:rPr>
        <w:t>упражнений.</w:t>
      </w:r>
      <w:r w:rsidR="003249A7" w:rsidRPr="000042D2">
        <w:rPr>
          <w:rFonts w:ascii="Times New Roman" w:eastAsia="Times New Roman" w:hAnsi="Times New Roman" w:cs="Times New Roman"/>
          <w:color w:val="111111"/>
          <w:sz w:val="28"/>
          <w:szCs w:val="28"/>
          <w:lang w:eastAsia="ru-RU"/>
        </w:rPr>
        <w:t>Одним</w:t>
      </w:r>
      <w:proofErr w:type="spellEnd"/>
      <w:r w:rsidR="003249A7" w:rsidRPr="000042D2">
        <w:rPr>
          <w:rFonts w:ascii="Times New Roman" w:eastAsia="Times New Roman" w:hAnsi="Times New Roman" w:cs="Times New Roman"/>
          <w:color w:val="111111"/>
          <w:sz w:val="28"/>
          <w:szCs w:val="28"/>
          <w:lang w:eastAsia="ru-RU"/>
        </w:rPr>
        <w:t xml:space="preserve"> из главных показателей физического развития детей дошкольного возраста является развивающая предметно–пространственная среда, созданная в соответствии с требованиями ФГОС ДО. Современный детский сад – это место, где ребенок накапливает опыт широкого эмоционально- практического взаимодействия со взрослыми и сверстниками в наиболее значимых для его развития сферах жизни. Развивающая среда физкультурного зала является источником развития двигательных навыков дошкольников.</w:t>
      </w:r>
    </w:p>
    <w:p w:rsidR="003249A7" w:rsidRPr="000042D2" w:rsidRDefault="003249A7" w:rsidP="003249A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Развивающая среда является фактором,</w:t>
      </w:r>
      <w:r w:rsidR="000042D2">
        <w:rPr>
          <w:rFonts w:ascii="Times New Roman" w:eastAsia="Times New Roman" w:hAnsi="Times New Roman" w:cs="Times New Roman"/>
          <w:color w:val="111111"/>
          <w:sz w:val="28"/>
          <w:szCs w:val="28"/>
          <w:lang w:eastAsia="ru-RU"/>
        </w:rPr>
        <w:t xml:space="preserve"> </w:t>
      </w:r>
      <w:r w:rsidRPr="000042D2">
        <w:rPr>
          <w:rFonts w:ascii="Times New Roman" w:eastAsia="Times New Roman" w:hAnsi="Times New Roman" w:cs="Times New Roman"/>
          <w:color w:val="111111"/>
          <w:sz w:val="28"/>
          <w:szCs w:val="28"/>
          <w:lang w:eastAsia="ru-RU"/>
        </w:rPr>
        <w:t>обеспечивающим весь комплекс потребностей детей, создавая мотивацию их активной деятельности.</w:t>
      </w:r>
    </w:p>
    <w:p w:rsidR="003249A7" w:rsidRPr="000042D2" w:rsidRDefault="003249A7" w:rsidP="0008607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Использование разнообразных физкультурных и спортивно-игровых пособий, игр и упражнений, повышает интерес детей к выполнению различных движений, ведет к увеличению интенсивности двигательной активности, что благотворн</w:t>
      </w:r>
      <w:r w:rsidR="00086079">
        <w:rPr>
          <w:rFonts w:ascii="Times New Roman" w:eastAsia="Times New Roman" w:hAnsi="Times New Roman" w:cs="Times New Roman"/>
          <w:color w:val="111111"/>
          <w:sz w:val="28"/>
          <w:szCs w:val="28"/>
          <w:lang w:eastAsia="ru-RU"/>
        </w:rPr>
        <w:t>о влияет на физическое, умствен</w:t>
      </w:r>
      <w:r w:rsidRPr="000042D2">
        <w:rPr>
          <w:rFonts w:ascii="Times New Roman" w:eastAsia="Times New Roman" w:hAnsi="Times New Roman" w:cs="Times New Roman"/>
          <w:color w:val="111111"/>
          <w:sz w:val="28"/>
          <w:szCs w:val="28"/>
          <w:lang w:eastAsia="ru-RU"/>
        </w:rPr>
        <w:t xml:space="preserve">ное развитие и на состояние здоровья </w:t>
      </w:r>
      <w:proofErr w:type="spellStart"/>
      <w:r w:rsidRPr="000042D2">
        <w:rPr>
          <w:rFonts w:ascii="Times New Roman" w:eastAsia="Times New Roman" w:hAnsi="Times New Roman" w:cs="Times New Roman"/>
          <w:color w:val="111111"/>
          <w:sz w:val="28"/>
          <w:szCs w:val="28"/>
          <w:lang w:eastAsia="ru-RU"/>
        </w:rPr>
        <w:t>ребенка.Материалы</w:t>
      </w:r>
      <w:proofErr w:type="spellEnd"/>
      <w:r w:rsidRPr="000042D2">
        <w:rPr>
          <w:rFonts w:ascii="Times New Roman" w:eastAsia="Times New Roman" w:hAnsi="Times New Roman" w:cs="Times New Roman"/>
          <w:color w:val="111111"/>
          <w:sz w:val="28"/>
          <w:szCs w:val="28"/>
          <w:lang w:eastAsia="ru-RU"/>
        </w:rPr>
        <w:t xml:space="preserve"> и оборудование для двигательной активности включают оборудование для ходьбы, бега</w:t>
      </w:r>
      <w:r w:rsidR="00086079">
        <w:rPr>
          <w:rFonts w:ascii="Times New Roman" w:eastAsia="Times New Roman" w:hAnsi="Times New Roman" w:cs="Times New Roman"/>
          <w:color w:val="111111"/>
          <w:sz w:val="28"/>
          <w:szCs w:val="28"/>
          <w:lang w:eastAsia="ru-RU"/>
        </w:rPr>
        <w:t xml:space="preserve"> и равновесия; для прыжков; </w:t>
      </w:r>
      <w:r w:rsidRPr="000042D2">
        <w:rPr>
          <w:rFonts w:ascii="Times New Roman" w:eastAsia="Times New Roman" w:hAnsi="Times New Roman" w:cs="Times New Roman"/>
          <w:color w:val="111111"/>
          <w:sz w:val="28"/>
          <w:szCs w:val="28"/>
          <w:lang w:eastAsia="ru-RU"/>
        </w:rPr>
        <w:t>бросания и ловли; для ползания и лазания; для общеразвивающих упражнений.</w:t>
      </w:r>
    </w:p>
    <w:p w:rsidR="003249A7" w:rsidRPr="000042D2" w:rsidRDefault="003249A7" w:rsidP="003249A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lastRenderedPageBreak/>
        <w:t>Предметно-развивающая среда обеспечивает максимальную реализацию образовательного потенциала пространства физкультурного зала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обеспечивает возможность общения и совместной деятельности детей (в том числе детей разного возраста) и взрослых, двигательной активности детей.</w:t>
      </w:r>
    </w:p>
    <w:p w:rsidR="003249A7" w:rsidRPr="000042D2" w:rsidRDefault="003249A7" w:rsidP="003249A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При создании предметной среды я руководствовалась </w:t>
      </w:r>
      <w:r w:rsidRPr="000042D2">
        <w:rPr>
          <w:rFonts w:ascii="Times New Roman" w:eastAsia="Times New Roman" w:hAnsi="Times New Roman" w:cs="Times New Roman"/>
          <w:b/>
          <w:bCs/>
          <w:color w:val="111111"/>
          <w:sz w:val="28"/>
          <w:szCs w:val="28"/>
          <w:bdr w:val="none" w:sz="0" w:space="0" w:color="auto" w:frame="1"/>
          <w:lang w:eastAsia="ru-RU"/>
        </w:rPr>
        <w:t>следующими принципами, </w:t>
      </w:r>
      <w:r w:rsidRPr="000042D2">
        <w:rPr>
          <w:rFonts w:ascii="Times New Roman" w:eastAsia="Times New Roman" w:hAnsi="Times New Roman" w:cs="Times New Roman"/>
          <w:color w:val="111111"/>
          <w:sz w:val="28"/>
          <w:szCs w:val="28"/>
          <w:lang w:eastAsia="ru-RU"/>
        </w:rPr>
        <w:t>определенными во ФГОС дошкольного образования:</w:t>
      </w:r>
    </w:p>
    <w:p w:rsidR="003249A7" w:rsidRPr="000042D2" w:rsidRDefault="003249A7" w:rsidP="003249A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b/>
          <w:bCs/>
          <w:color w:val="111111"/>
          <w:sz w:val="28"/>
          <w:szCs w:val="28"/>
          <w:bdr w:val="none" w:sz="0" w:space="0" w:color="auto" w:frame="1"/>
          <w:lang w:eastAsia="ru-RU"/>
        </w:rPr>
        <w:t>-</w:t>
      </w:r>
      <w:proofErr w:type="spellStart"/>
      <w:r w:rsidRPr="000042D2">
        <w:rPr>
          <w:rFonts w:ascii="Times New Roman" w:eastAsia="Times New Roman" w:hAnsi="Times New Roman" w:cs="Times New Roman"/>
          <w:b/>
          <w:bCs/>
          <w:color w:val="111111"/>
          <w:sz w:val="28"/>
          <w:szCs w:val="28"/>
          <w:bdr w:val="none" w:sz="0" w:space="0" w:color="auto" w:frame="1"/>
          <w:lang w:eastAsia="ru-RU"/>
        </w:rPr>
        <w:t>полифункциональности</w:t>
      </w:r>
      <w:proofErr w:type="spellEnd"/>
      <w:r w:rsidRPr="000042D2">
        <w:rPr>
          <w:rFonts w:ascii="Times New Roman" w:eastAsia="Times New Roman" w:hAnsi="Times New Roman" w:cs="Times New Roman"/>
          <w:color w:val="111111"/>
          <w:sz w:val="28"/>
          <w:szCs w:val="28"/>
          <w:lang w:eastAsia="ru-RU"/>
        </w:rPr>
        <w:t>:</w:t>
      </w:r>
    </w:p>
    <w:p w:rsidR="003249A7" w:rsidRPr="000042D2" w:rsidRDefault="003249A7" w:rsidP="003249A7">
      <w:pPr>
        <w:spacing w:after="0" w:line="240" w:lineRule="auto"/>
        <w:rPr>
          <w:rFonts w:ascii="Times New Roman" w:eastAsia="Times New Roman" w:hAnsi="Times New Roman" w:cs="Times New Roman"/>
          <w:sz w:val="28"/>
          <w:szCs w:val="28"/>
          <w:lang w:eastAsia="ru-RU"/>
        </w:rPr>
      </w:pPr>
    </w:p>
    <w:p w:rsidR="003249A7" w:rsidRPr="000042D2" w:rsidRDefault="000042D2" w:rsidP="003249A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w:t>
      </w:r>
      <w:r w:rsidR="003249A7" w:rsidRPr="000042D2">
        <w:rPr>
          <w:rFonts w:ascii="Times New Roman" w:eastAsia="Times New Roman" w:hAnsi="Times New Roman" w:cs="Times New Roman"/>
          <w:color w:val="111111"/>
          <w:sz w:val="28"/>
          <w:szCs w:val="28"/>
          <w:lang w:eastAsia="ru-RU"/>
        </w:rPr>
        <w:t>редметная развивающая среда открывает перед детьми возможность разнообразного использования различных составл</w:t>
      </w:r>
      <w:r>
        <w:rPr>
          <w:rFonts w:ascii="Times New Roman" w:eastAsia="Times New Roman" w:hAnsi="Times New Roman" w:cs="Times New Roman"/>
          <w:color w:val="111111"/>
          <w:sz w:val="28"/>
          <w:szCs w:val="28"/>
          <w:lang w:eastAsia="ru-RU"/>
        </w:rPr>
        <w:t>яющих предметной среды:</w:t>
      </w:r>
      <w:r w:rsidR="003249A7" w:rsidRPr="000042D2">
        <w:rPr>
          <w:rFonts w:ascii="Times New Roman" w:eastAsia="Times New Roman" w:hAnsi="Times New Roman" w:cs="Times New Roman"/>
          <w:color w:val="111111"/>
          <w:sz w:val="28"/>
          <w:szCs w:val="28"/>
          <w:lang w:eastAsia="ru-RU"/>
        </w:rPr>
        <w:t xml:space="preserve"> </w:t>
      </w:r>
      <w:proofErr w:type="spellStart"/>
      <w:r w:rsidR="003249A7" w:rsidRPr="000042D2">
        <w:rPr>
          <w:rFonts w:ascii="Times New Roman" w:eastAsia="Times New Roman" w:hAnsi="Times New Roman" w:cs="Times New Roman"/>
          <w:color w:val="111111"/>
          <w:sz w:val="28"/>
          <w:szCs w:val="28"/>
          <w:lang w:eastAsia="ru-RU"/>
        </w:rPr>
        <w:t>массажер</w:t>
      </w:r>
      <w:r>
        <w:rPr>
          <w:rFonts w:ascii="Times New Roman" w:eastAsia="Times New Roman" w:hAnsi="Times New Roman" w:cs="Times New Roman"/>
          <w:color w:val="111111"/>
          <w:sz w:val="28"/>
          <w:szCs w:val="28"/>
          <w:lang w:eastAsia="ru-RU"/>
        </w:rPr>
        <w:t>ы</w:t>
      </w:r>
      <w:proofErr w:type="spellEnd"/>
      <w:r>
        <w:rPr>
          <w:rFonts w:ascii="Times New Roman" w:eastAsia="Times New Roman" w:hAnsi="Times New Roman" w:cs="Times New Roman"/>
          <w:color w:val="111111"/>
          <w:sz w:val="28"/>
          <w:szCs w:val="28"/>
          <w:lang w:eastAsia="ru-RU"/>
        </w:rPr>
        <w:t xml:space="preserve"> для стоп. </w:t>
      </w:r>
      <w:r w:rsidR="003249A7" w:rsidRPr="000042D2">
        <w:rPr>
          <w:rFonts w:ascii="Times New Roman" w:eastAsia="Times New Roman" w:hAnsi="Times New Roman" w:cs="Times New Roman"/>
          <w:color w:val="111111"/>
          <w:sz w:val="28"/>
          <w:szCs w:val="28"/>
          <w:lang w:eastAsia="ru-RU"/>
        </w:rPr>
        <w:t xml:space="preserve">Спортивный </w:t>
      </w:r>
      <w:r>
        <w:rPr>
          <w:rFonts w:ascii="Times New Roman" w:eastAsia="Times New Roman" w:hAnsi="Times New Roman" w:cs="Times New Roman"/>
          <w:color w:val="111111"/>
          <w:sz w:val="28"/>
          <w:szCs w:val="28"/>
          <w:lang w:eastAsia="ru-RU"/>
        </w:rPr>
        <w:t>инвентарь (</w:t>
      </w:r>
      <w:r w:rsidR="003249A7" w:rsidRPr="000042D2">
        <w:rPr>
          <w:rFonts w:ascii="Times New Roman" w:eastAsia="Times New Roman" w:hAnsi="Times New Roman" w:cs="Times New Roman"/>
          <w:color w:val="111111"/>
          <w:sz w:val="28"/>
          <w:szCs w:val="28"/>
          <w:lang w:eastAsia="ru-RU"/>
        </w:rPr>
        <w:t>обручи, используется не только для общеразвивающих упражнений, но и для проведения подвижных и малоподвижных игр. Оборудование спортивного уголка настолько разнообразно, что дети свободно могут использовать в двигательной деятельности и подвижных играх. Красочное и интересное оборудование, которое привлекает внимание и побуждает желание выполнить двигательное действие.</w:t>
      </w:r>
    </w:p>
    <w:p w:rsidR="003249A7" w:rsidRPr="000042D2" w:rsidRDefault="003249A7" w:rsidP="003249A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 </w:t>
      </w:r>
      <w:r w:rsidRPr="000042D2">
        <w:rPr>
          <w:rFonts w:ascii="Times New Roman" w:eastAsia="Times New Roman" w:hAnsi="Times New Roman" w:cs="Times New Roman"/>
          <w:b/>
          <w:bCs/>
          <w:color w:val="111111"/>
          <w:sz w:val="28"/>
          <w:szCs w:val="28"/>
          <w:bdr w:val="none" w:sz="0" w:space="0" w:color="auto" w:frame="1"/>
          <w:lang w:eastAsia="ru-RU"/>
        </w:rPr>
        <w:t>вариативности: </w:t>
      </w:r>
      <w:r w:rsidRPr="000042D2">
        <w:rPr>
          <w:rFonts w:ascii="Times New Roman" w:eastAsia="Times New Roman" w:hAnsi="Times New Roman" w:cs="Times New Roman"/>
          <w:color w:val="111111"/>
          <w:sz w:val="28"/>
          <w:szCs w:val="28"/>
          <w:lang w:eastAsia="ru-RU"/>
        </w:rPr>
        <w:t>предметная развивающая среда предполагает периодическую сменяемость физкультурного оборудования, появление нового оборудования и инвентаря стимулирующих познавательную, игровую, двигательную активность детей (В летний период активно используются скакалки, обручи, в зимний период этот инвентарь заменяется или дополняется хоккейным набором, массажным оборудованием, детскими гантелями). Появление нового инвентаря и спортивных игр, стимулирует игровую, двигательную активность детей.</w:t>
      </w:r>
    </w:p>
    <w:p w:rsidR="003249A7" w:rsidRPr="000042D2" w:rsidRDefault="003249A7" w:rsidP="003249A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Пространство физкультурного зала позволяет рационально использовать каждый его уголок: объемный м</w:t>
      </w:r>
      <w:r w:rsidR="000042D2">
        <w:rPr>
          <w:rFonts w:ascii="Times New Roman" w:eastAsia="Times New Roman" w:hAnsi="Times New Roman" w:cs="Times New Roman"/>
          <w:color w:val="111111"/>
          <w:sz w:val="28"/>
          <w:szCs w:val="28"/>
          <w:lang w:eastAsia="ru-RU"/>
        </w:rPr>
        <w:t xml:space="preserve">ягкий </w:t>
      </w:r>
      <w:proofErr w:type="gramStart"/>
      <w:r w:rsidR="000042D2">
        <w:rPr>
          <w:rFonts w:ascii="Times New Roman" w:eastAsia="Times New Roman" w:hAnsi="Times New Roman" w:cs="Times New Roman"/>
          <w:color w:val="111111"/>
          <w:sz w:val="28"/>
          <w:szCs w:val="28"/>
          <w:lang w:eastAsia="ru-RU"/>
        </w:rPr>
        <w:t>спортивный .</w:t>
      </w:r>
      <w:r w:rsidRPr="000042D2">
        <w:rPr>
          <w:rFonts w:ascii="Times New Roman" w:eastAsia="Times New Roman" w:hAnsi="Times New Roman" w:cs="Times New Roman"/>
          <w:color w:val="111111"/>
          <w:sz w:val="28"/>
          <w:szCs w:val="28"/>
          <w:lang w:eastAsia="ru-RU"/>
        </w:rPr>
        <w:t>Игровое</w:t>
      </w:r>
      <w:proofErr w:type="gramEnd"/>
      <w:r w:rsidRPr="000042D2">
        <w:rPr>
          <w:rFonts w:ascii="Times New Roman" w:eastAsia="Times New Roman" w:hAnsi="Times New Roman" w:cs="Times New Roman"/>
          <w:color w:val="111111"/>
          <w:sz w:val="28"/>
          <w:szCs w:val="28"/>
          <w:lang w:eastAsia="ru-RU"/>
        </w:rPr>
        <w:t>, спортивное и оздоровительное оборудование находится на передвижной полке на колесах, что делает ее мобильной и дает возможность изменений предметно-пространственной среды в зависимости от</w:t>
      </w:r>
      <w:r w:rsidR="000042D2">
        <w:rPr>
          <w:rFonts w:ascii="Times New Roman" w:eastAsia="Times New Roman" w:hAnsi="Times New Roman" w:cs="Times New Roman"/>
          <w:color w:val="111111"/>
          <w:sz w:val="28"/>
          <w:szCs w:val="28"/>
          <w:lang w:eastAsia="ru-RU"/>
        </w:rPr>
        <w:t xml:space="preserve"> интересов и возможностей детей</w:t>
      </w:r>
      <w:r w:rsidRPr="000042D2">
        <w:rPr>
          <w:rFonts w:ascii="Times New Roman" w:eastAsia="Times New Roman" w:hAnsi="Times New Roman" w:cs="Times New Roman"/>
          <w:color w:val="111111"/>
          <w:sz w:val="28"/>
          <w:szCs w:val="28"/>
          <w:lang w:eastAsia="ru-RU"/>
        </w:rPr>
        <w:t>.</w:t>
      </w:r>
    </w:p>
    <w:p w:rsidR="003249A7" w:rsidRPr="000042D2" w:rsidRDefault="003249A7" w:rsidP="003249A7">
      <w:pPr>
        <w:shd w:val="clear" w:color="auto" w:fill="FFFFFF"/>
        <w:spacing w:after="0" w:line="240" w:lineRule="auto"/>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 xml:space="preserve"> Соответствует возрастным возможностям детей и содержанию образовательной программы. Пространство физкультурного зала оснащено техническими средствами обучения, соответствующими материалами, в том числе расходным игровым, спортивным, оздоровительным оборудованием, инвентарём. В набор спортивно-игровых комплектов предметно-развивающей среды входят пособ</w:t>
      </w:r>
      <w:r w:rsidR="000042D2">
        <w:rPr>
          <w:rFonts w:ascii="Times New Roman" w:eastAsia="Times New Roman" w:hAnsi="Times New Roman" w:cs="Times New Roman"/>
          <w:color w:val="111111"/>
          <w:sz w:val="28"/>
          <w:szCs w:val="28"/>
          <w:lang w:eastAsia="ru-RU"/>
        </w:rPr>
        <w:t xml:space="preserve">ия: гимнастическая стенка, </w:t>
      </w:r>
      <w:r w:rsidRPr="000042D2">
        <w:rPr>
          <w:rFonts w:ascii="Times New Roman" w:eastAsia="Times New Roman" w:hAnsi="Times New Roman" w:cs="Times New Roman"/>
          <w:color w:val="111111"/>
          <w:sz w:val="28"/>
          <w:szCs w:val="28"/>
          <w:lang w:eastAsia="ru-RU"/>
        </w:rPr>
        <w:t xml:space="preserve"> </w:t>
      </w:r>
      <w:r w:rsidR="000042D2">
        <w:rPr>
          <w:rFonts w:ascii="Times New Roman" w:eastAsia="Times New Roman" w:hAnsi="Times New Roman" w:cs="Times New Roman"/>
          <w:color w:val="111111"/>
          <w:sz w:val="28"/>
          <w:szCs w:val="28"/>
          <w:lang w:eastAsia="ru-RU"/>
        </w:rPr>
        <w:t xml:space="preserve">мячи - </w:t>
      </w:r>
      <w:proofErr w:type="spellStart"/>
      <w:r w:rsidR="000042D2">
        <w:rPr>
          <w:rFonts w:ascii="Times New Roman" w:eastAsia="Times New Roman" w:hAnsi="Times New Roman" w:cs="Times New Roman"/>
          <w:color w:val="111111"/>
          <w:sz w:val="28"/>
          <w:szCs w:val="28"/>
          <w:lang w:eastAsia="ru-RU"/>
        </w:rPr>
        <w:t>массажеры</w:t>
      </w:r>
      <w:proofErr w:type="spellEnd"/>
      <w:r w:rsidR="000042D2">
        <w:rPr>
          <w:rFonts w:ascii="Times New Roman" w:eastAsia="Times New Roman" w:hAnsi="Times New Roman" w:cs="Times New Roman"/>
          <w:color w:val="111111"/>
          <w:sz w:val="28"/>
          <w:szCs w:val="28"/>
          <w:lang w:eastAsia="ru-RU"/>
        </w:rPr>
        <w:t>,</w:t>
      </w:r>
      <w:r w:rsidRPr="000042D2">
        <w:rPr>
          <w:rFonts w:ascii="Times New Roman" w:eastAsia="Times New Roman" w:hAnsi="Times New Roman" w:cs="Times New Roman"/>
          <w:color w:val="111111"/>
          <w:sz w:val="28"/>
          <w:szCs w:val="28"/>
          <w:lang w:eastAsia="ru-RU"/>
        </w:rPr>
        <w:t xml:space="preserve"> </w:t>
      </w:r>
      <w:r w:rsidR="000042D2">
        <w:rPr>
          <w:rFonts w:ascii="Times New Roman" w:eastAsia="Times New Roman" w:hAnsi="Times New Roman" w:cs="Times New Roman"/>
          <w:color w:val="111111"/>
          <w:sz w:val="28"/>
          <w:szCs w:val="28"/>
          <w:lang w:eastAsia="ru-RU"/>
        </w:rPr>
        <w:t>обручи</w:t>
      </w:r>
      <w:r w:rsidRPr="000042D2">
        <w:rPr>
          <w:rFonts w:ascii="Times New Roman" w:eastAsia="Times New Roman" w:hAnsi="Times New Roman" w:cs="Times New Roman"/>
          <w:color w:val="111111"/>
          <w:sz w:val="28"/>
          <w:szCs w:val="28"/>
          <w:lang w:eastAsia="ru-RU"/>
        </w:rPr>
        <w:t>.</w:t>
      </w:r>
    </w:p>
    <w:p w:rsidR="000042D2" w:rsidRDefault="000042D2" w:rsidP="000042D2">
      <w:pPr>
        <w:shd w:val="clear" w:color="auto" w:fill="FFFFFF"/>
        <w:spacing w:before="225" w:after="225"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sz w:val="28"/>
          <w:szCs w:val="28"/>
          <w:lang w:eastAsia="ru-RU"/>
        </w:rPr>
        <w:lastRenderedPageBreak/>
        <w:t xml:space="preserve"> </w:t>
      </w:r>
      <w:r w:rsidR="003249A7" w:rsidRPr="000042D2">
        <w:rPr>
          <w:rFonts w:ascii="Times New Roman" w:eastAsia="Times New Roman" w:hAnsi="Times New Roman" w:cs="Times New Roman"/>
          <w:color w:val="111111"/>
          <w:sz w:val="28"/>
          <w:szCs w:val="28"/>
          <w:lang w:eastAsia="ru-RU"/>
        </w:rPr>
        <w:t>Многообразие оборудования и пособий дает возможность продуктивно его использовать в разных видах занятий по физической культуре, при этом создавая их вариативное содержание для развития произвольности движений детей, их самостоятельности и творческих замыслов.</w:t>
      </w:r>
    </w:p>
    <w:p w:rsidR="003249A7" w:rsidRPr="000042D2" w:rsidRDefault="003249A7" w:rsidP="00703BE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Физкультурные уголки групп оснаще</w:t>
      </w:r>
      <w:r w:rsidR="000042D2">
        <w:rPr>
          <w:rFonts w:ascii="Times New Roman" w:eastAsia="Times New Roman" w:hAnsi="Times New Roman" w:cs="Times New Roman"/>
          <w:color w:val="111111"/>
          <w:sz w:val="28"/>
          <w:szCs w:val="28"/>
          <w:lang w:eastAsia="ru-RU"/>
        </w:rPr>
        <w:t>н</w:t>
      </w:r>
      <w:r w:rsidRPr="000042D2">
        <w:rPr>
          <w:rFonts w:ascii="Times New Roman" w:eastAsia="Times New Roman" w:hAnsi="Times New Roman" w:cs="Times New Roman"/>
          <w:color w:val="111111"/>
          <w:sz w:val="28"/>
          <w:szCs w:val="28"/>
          <w:lang w:eastAsia="ru-RU"/>
        </w:rPr>
        <w:t>ы таким образом, чтобы ребенок в течение дня мог находить для себя увлекательное занятие. В физкультурных уголках имеются массажные коврики; кегли; кольца; мешочки с песком; дорожки со «следами»; расширяющие представления детей о</w:t>
      </w:r>
      <w:r w:rsidR="00703BE1">
        <w:rPr>
          <w:rFonts w:ascii="Times New Roman" w:eastAsia="Times New Roman" w:hAnsi="Times New Roman" w:cs="Times New Roman"/>
          <w:color w:val="111111"/>
          <w:sz w:val="28"/>
          <w:szCs w:val="28"/>
          <w:lang w:eastAsia="ru-RU"/>
        </w:rPr>
        <w:t xml:space="preserve"> мире движений человека, спорте. </w:t>
      </w:r>
      <w:r w:rsidRPr="000042D2">
        <w:rPr>
          <w:rFonts w:ascii="Times New Roman" w:eastAsia="Times New Roman" w:hAnsi="Times New Roman" w:cs="Times New Roman"/>
          <w:color w:val="111111"/>
          <w:sz w:val="28"/>
          <w:szCs w:val="28"/>
          <w:lang w:eastAsia="ru-RU"/>
        </w:rPr>
        <w:t>Использование разнообразных физкультурных и спортивно-игровых пособий повышает интерес детей к выполнению различных движений, ведет к увеличению интенсивности двигательной активности, что благотворно влияет на физическое, умственное развитие и на состояние здоровья ребенка.</w:t>
      </w:r>
    </w:p>
    <w:p w:rsidR="003249A7" w:rsidRPr="000042D2" w:rsidRDefault="003249A7" w:rsidP="003249A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 xml:space="preserve">Обогащая развивающую среду, сделала информационный стенд для </w:t>
      </w:r>
      <w:proofErr w:type="spellStart"/>
      <w:proofErr w:type="gramStart"/>
      <w:r w:rsidRPr="000042D2">
        <w:rPr>
          <w:rFonts w:ascii="Times New Roman" w:eastAsia="Times New Roman" w:hAnsi="Times New Roman" w:cs="Times New Roman"/>
          <w:color w:val="111111"/>
          <w:sz w:val="28"/>
          <w:szCs w:val="28"/>
          <w:lang w:eastAsia="ru-RU"/>
        </w:rPr>
        <w:t>родителей,где</w:t>
      </w:r>
      <w:proofErr w:type="spellEnd"/>
      <w:proofErr w:type="gramEnd"/>
      <w:r w:rsidRPr="000042D2">
        <w:rPr>
          <w:rFonts w:ascii="Times New Roman" w:eastAsia="Times New Roman" w:hAnsi="Times New Roman" w:cs="Times New Roman"/>
          <w:color w:val="111111"/>
          <w:sz w:val="28"/>
          <w:szCs w:val="28"/>
          <w:lang w:eastAsia="ru-RU"/>
        </w:rPr>
        <w:t xml:space="preserve"> они могут ознакомиться с расписанием занятий и планом спортивных праздником и развлечений, взять себе памятку или буклет, а также увидеть фотографии с последних мероприятий. </w:t>
      </w:r>
      <w:proofErr w:type="spellStart"/>
      <w:r w:rsidRPr="000042D2">
        <w:rPr>
          <w:rFonts w:ascii="Times New Roman" w:eastAsia="Times New Roman" w:hAnsi="Times New Roman" w:cs="Times New Roman"/>
          <w:color w:val="111111"/>
          <w:sz w:val="28"/>
          <w:szCs w:val="28"/>
          <w:lang w:eastAsia="ru-RU"/>
        </w:rPr>
        <w:t>Данныйстенд</w:t>
      </w:r>
      <w:proofErr w:type="spellEnd"/>
      <w:r w:rsidRPr="000042D2">
        <w:rPr>
          <w:rFonts w:ascii="Times New Roman" w:eastAsia="Times New Roman" w:hAnsi="Times New Roman" w:cs="Times New Roman"/>
          <w:color w:val="111111"/>
          <w:sz w:val="28"/>
          <w:szCs w:val="28"/>
          <w:lang w:eastAsia="ru-RU"/>
        </w:rPr>
        <w:t xml:space="preserve"> носит информационно-просветительскую функцию и помогает приобщить родителей к культуре здорового образа жизни.</w:t>
      </w:r>
    </w:p>
    <w:p w:rsidR="003249A7" w:rsidRPr="000042D2" w:rsidRDefault="003249A7" w:rsidP="003249A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 xml:space="preserve">Таким образом, созданная мною предметно – развивающая среда, повышает интерес к физической культуре, способствует устранению двигательных нарушений у детей, увеличивает эффективность занятий, а, следовательно, помогает в решении </w:t>
      </w:r>
      <w:proofErr w:type="spellStart"/>
      <w:r w:rsidRPr="000042D2">
        <w:rPr>
          <w:rFonts w:ascii="Times New Roman" w:eastAsia="Times New Roman" w:hAnsi="Times New Roman" w:cs="Times New Roman"/>
          <w:color w:val="111111"/>
          <w:sz w:val="28"/>
          <w:szCs w:val="28"/>
          <w:lang w:eastAsia="ru-RU"/>
        </w:rPr>
        <w:t>физкультурно</w:t>
      </w:r>
      <w:proofErr w:type="spellEnd"/>
      <w:r w:rsidRPr="000042D2">
        <w:rPr>
          <w:rFonts w:ascii="Times New Roman" w:eastAsia="Times New Roman" w:hAnsi="Times New Roman" w:cs="Times New Roman"/>
          <w:color w:val="111111"/>
          <w:sz w:val="28"/>
          <w:szCs w:val="28"/>
          <w:lang w:eastAsia="ru-RU"/>
        </w:rPr>
        <w:t xml:space="preserve">–оздоровительных задач. Результаты говорят о положительной динамике. Снизился уровень заболеваемости, по сравнению с предыдущим годом. Повысился уровень освоения двигательных умений, навыков и физических качеств. На начало года </w:t>
      </w:r>
      <w:proofErr w:type="spellStart"/>
      <w:r w:rsidRPr="000042D2">
        <w:rPr>
          <w:rFonts w:ascii="Times New Roman" w:eastAsia="Times New Roman" w:hAnsi="Times New Roman" w:cs="Times New Roman"/>
          <w:color w:val="111111"/>
          <w:sz w:val="28"/>
          <w:szCs w:val="28"/>
          <w:lang w:eastAsia="ru-RU"/>
        </w:rPr>
        <w:t>сформированность</w:t>
      </w:r>
      <w:proofErr w:type="spellEnd"/>
      <w:r w:rsidRPr="000042D2">
        <w:rPr>
          <w:rFonts w:ascii="Times New Roman" w:eastAsia="Times New Roman" w:hAnsi="Times New Roman" w:cs="Times New Roman"/>
          <w:color w:val="111111"/>
          <w:sz w:val="28"/>
          <w:szCs w:val="28"/>
          <w:lang w:eastAsia="ru-RU"/>
        </w:rPr>
        <w:t xml:space="preserve"> физических качеств составляла 22%, а на конец года 56%, (высокий уровень освоения программы).</w:t>
      </w:r>
    </w:p>
    <w:p w:rsidR="003249A7" w:rsidRPr="000042D2" w:rsidRDefault="003249A7" w:rsidP="003249A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Средний уровень освоения программы на начало года-66</w:t>
      </w:r>
      <w:proofErr w:type="gramStart"/>
      <w:r w:rsidRPr="000042D2">
        <w:rPr>
          <w:rFonts w:ascii="Times New Roman" w:eastAsia="Times New Roman" w:hAnsi="Times New Roman" w:cs="Times New Roman"/>
          <w:color w:val="111111"/>
          <w:sz w:val="28"/>
          <w:szCs w:val="28"/>
          <w:lang w:eastAsia="ru-RU"/>
        </w:rPr>
        <w:t>%,на</w:t>
      </w:r>
      <w:proofErr w:type="gramEnd"/>
      <w:r w:rsidRPr="000042D2">
        <w:rPr>
          <w:rFonts w:ascii="Times New Roman" w:eastAsia="Times New Roman" w:hAnsi="Times New Roman" w:cs="Times New Roman"/>
          <w:color w:val="111111"/>
          <w:sz w:val="28"/>
          <w:szCs w:val="28"/>
          <w:lang w:eastAsia="ru-RU"/>
        </w:rPr>
        <w:t xml:space="preserve"> конец года-44%. К моменту поступления детей в школу прослеживается достаточно хорошая результативность по усвоению программного материала в области физического воспитания детей дошкольного возраста. Двигательные навыки, сформированные у дошкольников, составят фундамент для дальнейшего совершенствования их в школе, облегчат овладение более сложными движениями и позволят в дальнейшем достигать высоких результатов в спортивной деятельности. У дошкольников привиты навыки здорового образа жизни.</w:t>
      </w:r>
    </w:p>
    <w:p w:rsidR="00416C75" w:rsidRPr="000042D2" w:rsidRDefault="00416C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noProof/>
          <w:color w:val="111111"/>
          <w:sz w:val="28"/>
          <w:szCs w:val="28"/>
          <w:lang w:eastAsia="ru-RU"/>
        </w:rPr>
        <w:lastRenderedPageBreak/>
        <w:drawing>
          <wp:inline distT="0" distB="0" distL="0" distR="0" wp14:anchorId="53CBAB07" wp14:editId="476D0CF3">
            <wp:extent cx="4743450" cy="239077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ЛТЫНАЙ 178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49075" cy="2393610"/>
                    </a:xfrm>
                    <a:prstGeom prst="rect">
                      <a:avLst/>
                    </a:prstGeom>
                  </pic:spPr>
                </pic:pic>
              </a:graphicData>
            </a:graphic>
          </wp:inline>
        </w:drawing>
      </w:r>
    </w:p>
    <w:p w:rsidR="003F234C" w:rsidRPr="000042D2" w:rsidRDefault="003F234C"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717DA5" w:rsidRPr="000042D2" w:rsidRDefault="00717DA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noProof/>
          <w:color w:val="111111"/>
          <w:sz w:val="28"/>
          <w:szCs w:val="28"/>
          <w:lang w:eastAsia="ru-RU"/>
        </w:rPr>
        <w:drawing>
          <wp:inline distT="0" distB="0" distL="0" distR="0" wp14:anchorId="3D96A536" wp14:editId="574CE7C6">
            <wp:extent cx="4933950" cy="370033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ЛТЫНАЙ 1796.jpg"/>
                    <pic:cNvPicPr/>
                  </pic:nvPicPr>
                  <pic:blipFill>
                    <a:blip r:embed="rId9">
                      <a:extLst>
                        <a:ext uri="{28A0092B-C50C-407E-A947-70E740481C1C}">
                          <a14:useLocalDpi xmlns:a14="http://schemas.microsoft.com/office/drawing/2010/main" val="0"/>
                        </a:ext>
                      </a:extLst>
                    </a:blip>
                    <a:stretch>
                      <a:fillRect/>
                    </a:stretch>
                  </pic:blipFill>
                  <pic:spPr>
                    <a:xfrm>
                      <a:off x="0" y="0"/>
                      <a:ext cx="4945736" cy="3709169"/>
                    </a:xfrm>
                    <a:prstGeom prst="rect">
                      <a:avLst/>
                    </a:prstGeom>
                  </pic:spPr>
                </pic:pic>
              </a:graphicData>
            </a:graphic>
          </wp:inline>
        </w:drawing>
      </w:r>
    </w:p>
    <w:p w:rsidR="00F74375" w:rsidRPr="000042D2" w:rsidRDefault="00F74375" w:rsidP="00F7437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При создании предметной среды  руководствовались </w:t>
      </w:r>
      <w:r w:rsidRPr="000042D2">
        <w:rPr>
          <w:rFonts w:ascii="Times New Roman" w:eastAsia="Times New Roman" w:hAnsi="Times New Roman" w:cs="Times New Roman"/>
          <w:b/>
          <w:bCs/>
          <w:color w:val="111111"/>
          <w:sz w:val="28"/>
          <w:szCs w:val="28"/>
          <w:bdr w:val="none" w:sz="0" w:space="0" w:color="auto" w:frame="1"/>
          <w:lang w:eastAsia="ru-RU"/>
        </w:rPr>
        <w:t>следующими принципами, </w:t>
      </w:r>
      <w:r w:rsidRPr="000042D2">
        <w:rPr>
          <w:rFonts w:ascii="Times New Roman" w:eastAsia="Times New Roman" w:hAnsi="Times New Roman" w:cs="Times New Roman"/>
          <w:color w:val="111111"/>
          <w:sz w:val="28"/>
          <w:szCs w:val="28"/>
          <w:lang w:eastAsia="ru-RU"/>
        </w:rPr>
        <w:t>определенными во ФГОС дошкольного образования:</w:t>
      </w:r>
    </w:p>
    <w:p w:rsidR="00F74375" w:rsidRPr="000042D2" w:rsidRDefault="00F74375" w:rsidP="00F7437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b/>
          <w:bCs/>
          <w:color w:val="111111"/>
          <w:sz w:val="28"/>
          <w:szCs w:val="28"/>
          <w:bdr w:val="none" w:sz="0" w:space="0" w:color="auto" w:frame="1"/>
          <w:lang w:eastAsia="ru-RU"/>
        </w:rPr>
        <w:t>-</w:t>
      </w:r>
      <w:proofErr w:type="spellStart"/>
      <w:r w:rsidRPr="000042D2">
        <w:rPr>
          <w:rFonts w:ascii="Times New Roman" w:eastAsia="Times New Roman" w:hAnsi="Times New Roman" w:cs="Times New Roman"/>
          <w:b/>
          <w:bCs/>
          <w:color w:val="111111"/>
          <w:sz w:val="28"/>
          <w:szCs w:val="28"/>
          <w:bdr w:val="none" w:sz="0" w:space="0" w:color="auto" w:frame="1"/>
          <w:lang w:eastAsia="ru-RU"/>
        </w:rPr>
        <w:t>полифункциональности</w:t>
      </w:r>
      <w:proofErr w:type="spellEnd"/>
      <w:r w:rsidRPr="000042D2">
        <w:rPr>
          <w:rFonts w:ascii="Times New Roman" w:eastAsia="Times New Roman" w:hAnsi="Times New Roman" w:cs="Times New Roman"/>
          <w:color w:val="111111"/>
          <w:sz w:val="28"/>
          <w:szCs w:val="28"/>
          <w:lang w:eastAsia="ru-RU"/>
        </w:rPr>
        <w:t>:</w:t>
      </w:r>
    </w:p>
    <w:p w:rsidR="00F74375" w:rsidRPr="000042D2" w:rsidRDefault="00F74375" w:rsidP="00F74375">
      <w:pPr>
        <w:spacing w:after="0" w:line="240" w:lineRule="auto"/>
        <w:rPr>
          <w:rFonts w:ascii="Times New Roman" w:eastAsia="Times New Roman" w:hAnsi="Times New Roman" w:cs="Times New Roman"/>
          <w:sz w:val="28"/>
          <w:szCs w:val="28"/>
          <w:lang w:eastAsia="ru-RU"/>
        </w:rPr>
      </w:pPr>
    </w:p>
    <w:p w:rsidR="00F74375" w:rsidRPr="000042D2" w:rsidRDefault="00F7437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 xml:space="preserve">Предметная развивающая среда открывает перед детьми возможность разнообразного использования различных составляющих предметной среды:  </w:t>
      </w:r>
      <w:proofErr w:type="spellStart"/>
      <w:r w:rsidRPr="000042D2">
        <w:rPr>
          <w:rFonts w:ascii="Times New Roman" w:eastAsia="Times New Roman" w:hAnsi="Times New Roman" w:cs="Times New Roman"/>
          <w:color w:val="111111"/>
          <w:sz w:val="28"/>
          <w:szCs w:val="28"/>
          <w:lang w:eastAsia="ru-RU"/>
        </w:rPr>
        <w:t>массажеры</w:t>
      </w:r>
      <w:proofErr w:type="spellEnd"/>
      <w:r w:rsidRPr="000042D2">
        <w:rPr>
          <w:rFonts w:ascii="Times New Roman" w:eastAsia="Times New Roman" w:hAnsi="Times New Roman" w:cs="Times New Roman"/>
          <w:color w:val="111111"/>
          <w:sz w:val="28"/>
          <w:szCs w:val="28"/>
          <w:lang w:eastAsia="ru-RU"/>
        </w:rPr>
        <w:t xml:space="preserve"> для стоп</w:t>
      </w:r>
      <w:r w:rsidR="003C65EA" w:rsidRPr="000042D2">
        <w:rPr>
          <w:rFonts w:ascii="Times New Roman" w:eastAsia="Times New Roman" w:hAnsi="Times New Roman" w:cs="Times New Roman"/>
          <w:color w:val="111111"/>
          <w:sz w:val="28"/>
          <w:szCs w:val="28"/>
          <w:lang w:eastAsia="ru-RU"/>
        </w:rPr>
        <w:t xml:space="preserve">. </w:t>
      </w:r>
      <w:r w:rsidRPr="000042D2">
        <w:rPr>
          <w:rFonts w:ascii="Times New Roman" w:eastAsia="Times New Roman" w:hAnsi="Times New Roman" w:cs="Times New Roman"/>
          <w:color w:val="111111"/>
          <w:sz w:val="28"/>
          <w:szCs w:val="28"/>
          <w:lang w:eastAsia="ru-RU"/>
        </w:rPr>
        <w:t xml:space="preserve">Спортивный инвентарь (гимнастические палки, обручи, используется не только для общеразвивающих упражнений, но и для проведения подвижных и малоподвижных игр. Оборудование спортивного уголка настолько разнообразно, что дети свободно могут использовать в двигательной деятельности и подвижных играх. Красочное и интересное </w:t>
      </w:r>
      <w:r w:rsidRPr="000042D2">
        <w:rPr>
          <w:rFonts w:ascii="Times New Roman" w:eastAsia="Times New Roman" w:hAnsi="Times New Roman" w:cs="Times New Roman"/>
          <w:color w:val="111111"/>
          <w:sz w:val="28"/>
          <w:szCs w:val="28"/>
          <w:lang w:eastAsia="ru-RU"/>
        </w:rPr>
        <w:lastRenderedPageBreak/>
        <w:t>оборудование, которое привлекает внимание и побуждает желание выполнить двигательное действие.</w:t>
      </w:r>
    </w:p>
    <w:p w:rsidR="00F74375" w:rsidRPr="000042D2" w:rsidRDefault="00F74375" w:rsidP="00416C7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 xml:space="preserve"> (В летний период активно используются скакалки, обручи, в зимний период этот инвентарь заменяется и</w:t>
      </w:r>
      <w:r w:rsidR="003C65EA" w:rsidRPr="000042D2">
        <w:rPr>
          <w:rFonts w:ascii="Times New Roman" w:eastAsia="Times New Roman" w:hAnsi="Times New Roman" w:cs="Times New Roman"/>
          <w:color w:val="111111"/>
          <w:sz w:val="28"/>
          <w:szCs w:val="28"/>
          <w:lang w:eastAsia="ru-RU"/>
        </w:rPr>
        <w:t xml:space="preserve">ли </w:t>
      </w:r>
      <w:proofErr w:type="gramStart"/>
      <w:r w:rsidR="003C65EA" w:rsidRPr="000042D2">
        <w:rPr>
          <w:rFonts w:ascii="Times New Roman" w:eastAsia="Times New Roman" w:hAnsi="Times New Roman" w:cs="Times New Roman"/>
          <w:color w:val="111111"/>
          <w:sz w:val="28"/>
          <w:szCs w:val="28"/>
          <w:lang w:eastAsia="ru-RU"/>
        </w:rPr>
        <w:t xml:space="preserve">дополняется </w:t>
      </w:r>
      <w:r w:rsidRPr="000042D2">
        <w:rPr>
          <w:rFonts w:ascii="Times New Roman" w:eastAsia="Times New Roman" w:hAnsi="Times New Roman" w:cs="Times New Roman"/>
          <w:color w:val="111111"/>
          <w:sz w:val="28"/>
          <w:szCs w:val="28"/>
          <w:lang w:eastAsia="ru-RU"/>
        </w:rPr>
        <w:t>,</w:t>
      </w:r>
      <w:proofErr w:type="gramEnd"/>
      <w:r w:rsidRPr="000042D2">
        <w:rPr>
          <w:rFonts w:ascii="Times New Roman" w:eastAsia="Times New Roman" w:hAnsi="Times New Roman" w:cs="Times New Roman"/>
          <w:color w:val="111111"/>
          <w:sz w:val="28"/>
          <w:szCs w:val="28"/>
          <w:lang w:eastAsia="ru-RU"/>
        </w:rPr>
        <w:t xml:space="preserve"> массажным о</w:t>
      </w:r>
      <w:r w:rsidR="003C65EA" w:rsidRPr="000042D2">
        <w:rPr>
          <w:rFonts w:ascii="Times New Roman" w:eastAsia="Times New Roman" w:hAnsi="Times New Roman" w:cs="Times New Roman"/>
          <w:color w:val="111111"/>
          <w:sz w:val="28"/>
          <w:szCs w:val="28"/>
          <w:lang w:eastAsia="ru-RU"/>
        </w:rPr>
        <w:t>борудованием</w:t>
      </w:r>
      <w:r w:rsidRPr="000042D2">
        <w:rPr>
          <w:rFonts w:ascii="Times New Roman" w:eastAsia="Times New Roman" w:hAnsi="Times New Roman" w:cs="Times New Roman"/>
          <w:color w:val="111111"/>
          <w:sz w:val="28"/>
          <w:szCs w:val="28"/>
          <w:lang w:eastAsia="ru-RU"/>
        </w:rPr>
        <w:t>). Появление нового инвентаря и спортивных игр, стимулирует игровую, двигательную активность детей.</w:t>
      </w:r>
      <w:r w:rsidR="00703BE1">
        <w:rPr>
          <w:rFonts w:ascii="Times New Roman" w:eastAsia="Times New Roman" w:hAnsi="Times New Roman" w:cs="Times New Roman"/>
          <w:color w:val="111111"/>
          <w:sz w:val="28"/>
          <w:szCs w:val="28"/>
          <w:lang w:eastAsia="ru-RU"/>
        </w:rPr>
        <w:t xml:space="preserve"> </w:t>
      </w:r>
      <w:r w:rsidRPr="000042D2">
        <w:rPr>
          <w:rFonts w:ascii="Times New Roman" w:eastAsia="Times New Roman" w:hAnsi="Times New Roman" w:cs="Times New Roman"/>
          <w:color w:val="111111"/>
          <w:sz w:val="28"/>
          <w:szCs w:val="28"/>
          <w:lang w:eastAsia="ru-RU"/>
        </w:rPr>
        <w:t>Пространство физкультурного зала позволяет рационально использовать каждый его уголок</w:t>
      </w:r>
      <w:r w:rsidR="00703BE1">
        <w:rPr>
          <w:rFonts w:ascii="Times New Roman" w:eastAsia="Times New Roman" w:hAnsi="Times New Roman" w:cs="Times New Roman"/>
          <w:color w:val="111111"/>
          <w:sz w:val="28"/>
          <w:szCs w:val="28"/>
          <w:lang w:eastAsia="ru-RU"/>
        </w:rPr>
        <w:t>.</w:t>
      </w:r>
      <w:r w:rsidRPr="000042D2">
        <w:rPr>
          <w:rFonts w:ascii="Times New Roman" w:eastAsia="Times New Roman" w:hAnsi="Times New Roman" w:cs="Times New Roman"/>
          <w:color w:val="111111"/>
          <w:sz w:val="28"/>
          <w:szCs w:val="28"/>
          <w:lang w:eastAsia="ru-RU"/>
        </w:rPr>
        <w:t xml:space="preserve"> Игровое, спортивное и оздоровительное оборудование находится на передвижной полке на колесах</w:t>
      </w:r>
      <w:r w:rsidR="003C65EA" w:rsidRPr="000042D2">
        <w:rPr>
          <w:rFonts w:ascii="Times New Roman" w:eastAsia="Times New Roman" w:hAnsi="Times New Roman" w:cs="Times New Roman"/>
          <w:color w:val="111111"/>
          <w:sz w:val="28"/>
          <w:szCs w:val="28"/>
          <w:lang w:eastAsia="ru-RU"/>
        </w:rPr>
        <w:t>.</w:t>
      </w:r>
    </w:p>
    <w:p w:rsidR="00F74375" w:rsidRPr="000042D2" w:rsidRDefault="003C65EA" w:rsidP="003C65EA">
      <w:pPr>
        <w:shd w:val="clear" w:color="auto" w:fill="FFFFFF"/>
        <w:spacing w:after="0" w:line="240" w:lineRule="auto"/>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 xml:space="preserve"> С</w:t>
      </w:r>
      <w:r w:rsidR="00F74375" w:rsidRPr="000042D2">
        <w:rPr>
          <w:rFonts w:ascii="Times New Roman" w:eastAsia="Times New Roman" w:hAnsi="Times New Roman" w:cs="Times New Roman"/>
          <w:color w:val="111111"/>
          <w:sz w:val="28"/>
          <w:szCs w:val="28"/>
          <w:lang w:eastAsia="ru-RU"/>
        </w:rPr>
        <w:t xml:space="preserve">оответствует возрастным возможностям детей и содержанию образовательной программы. Пространство физкультурного зала оснащено техническими средствами обучения, соответствующими материалами, в том числе расходным игровым, спортивным, оздоровительным оборудованием, инвентарём. В набор спортивно-игровых </w:t>
      </w:r>
      <w:proofErr w:type="gramStart"/>
      <w:r w:rsidR="00F74375" w:rsidRPr="000042D2">
        <w:rPr>
          <w:rFonts w:ascii="Times New Roman" w:eastAsia="Times New Roman" w:hAnsi="Times New Roman" w:cs="Times New Roman"/>
          <w:color w:val="111111"/>
          <w:sz w:val="28"/>
          <w:szCs w:val="28"/>
          <w:lang w:eastAsia="ru-RU"/>
        </w:rPr>
        <w:t>компле</w:t>
      </w:r>
      <w:r w:rsidR="00F81250">
        <w:rPr>
          <w:rFonts w:ascii="Times New Roman" w:eastAsia="Times New Roman" w:hAnsi="Times New Roman" w:cs="Times New Roman"/>
          <w:color w:val="111111"/>
          <w:sz w:val="28"/>
          <w:szCs w:val="28"/>
          <w:lang w:eastAsia="ru-RU"/>
        </w:rPr>
        <w:t xml:space="preserve">ктов </w:t>
      </w:r>
      <w:r w:rsidR="00F74375" w:rsidRPr="000042D2">
        <w:rPr>
          <w:rFonts w:ascii="Times New Roman" w:eastAsia="Times New Roman" w:hAnsi="Times New Roman" w:cs="Times New Roman"/>
          <w:color w:val="111111"/>
          <w:sz w:val="28"/>
          <w:szCs w:val="28"/>
          <w:lang w:eastAsia="ru-RU"/>
        </w:rPr>
        <w:t xml:space="preserve"> входят</w:t>
      </w:r>
      <w:proofErr w:type="gramEnd"/>
      <w:r w:rsidR="00F74375" w:rsidRPr="000042D2">
        <w:rPr>
          <w:rFonts w:ascii="Times New Roman" w:eastAsia="Times New Roman" w:hAnsi="Times New Roman" w:cs="Times New Roman"/>
          <w:color w:val="111111"/>
          <w:sz w:val="28"/>
          <w:szCs w:val="28"/>
          <w:lang w:eastAsia="ru-RU"/>
        </w:rPr>
        <w:t xml:space="preserve"> </w:t>
      </w:r>
      <w:r w:rsidRPr="000042D2">
        <w:rPr>
          <w:rFonts w:ascii="Times New Roman" w:eastAsia="Times New Roman" w:hAnsi="Times New Roman" w:cs="Times New Roman"/>
          <w:color w:val="111111"/>
          <w:sz w:val="28"/>
          <w:szCs w:val="28"/>
          <w:lang w:eastAsia="ru-RU"/>
        </w:rPr>
        <w:t>пособия: канат,  мяч</w:t>
      </w:r>
      <w:r w:rsidR="00736F43" w:rsidRPr="000042D2">
        <w:rPr>
          <w:rFonts w:ascii="Times New Roman" w:eastAsia="Times New Roman" w:hAnsi="Times New Roman" w:cs="Times New Roman"/>
          <w:color w:val="111111"/>
          <w:sz w:val="28"/>
          <w:szCs w:val="28"/>
          <w:lang w:eastAsia="ru-RU"/>
        </w:rPr>
        <w:t>и</w:t>
      </w:r>
      <w:r w:rsidRPr="000042D2">
        <w:rPr>
          <w:rFonts w:ascii="Times New Roman" w:eastAsia="Times New Roman" w:hAnsi="Times New Roman" w:cs="Times New Roman"/>
          <w:color w:val="111111"/>
          <w:sz w:val="28"/>
          <w:szCs w:val="28"/>
          <w:lang w:eastAsia="ru-RU"/>
        </w:rPr>
        <w:t xml:space="preserve"> , коврик – </w:t>
      </w:r>
      <w:proofErr w:type="spellStart"/>
      <w:r w:rsidRPr="000042D2">
        <w:rPr>
          <w:rFonts w:ascii="Times New Roman" w:eastAsia="Times New Roman" w:hAnsi="Times New Roman" w:cs="Times New Roman"/>
          <w:color w:val="111111"/>
          <w:sz w:val="28"/>
          <w:szCs w:val="28"/>
          <w:lang w:eastAsia="ru-RU"/>
        </w:rPr>
        <w:t>массажер</w:t>
      </w:r>
      <w:r w:rsidR="00F81250">
        <w:rPr>
          <w:rFonts w:ascii="Times New Roman" w:eastAsia="Times New Roman" w:hAnsi="Times New Roman" w:cs="Times New Roman"/>
          <w:color w:val="111111"/>
          <w:sz w:val="28"/>
          <w:szCs w:val="28"/>
          <w:lang w:eastAsia="ru-RU"/>
        </w:rPr>
        <w:t>,</w:t>
      </w:r>
      <w:r w:rsidRPr="000042D2">
        <w:rPr>
          <w:rFonts w:ascii="Times New Roman" w:eastAsia="Times New Roman" w:hAnsi="Times New Roman" w:cs="Times New Roman"/>
          <w:color w:val="111111"/>
          <w:sz w:val="28"/>
          <w:szCs w:val="28"/>
          <w:lang w:eastAsia="ru-RU"/>
        </w:rPr>
        <w:t>обручи</w:t>
      </w:r>
      <w:proofErr w:type="spellEnd"/>
      <w:r w:rsidRPr="000042D2">
        <w:rPr>
          <w:rFonts w:ascii="Times New Roman" w:eastAsia="Times New Roman" w:hAnsi="Times New Roman" w:cs="Times New Roman"/>
          <w:color w:val="111111"/>
          <w:sz w:val="28"/>
          <w:szCs w:val="28"/>
          <w:lang w:eastAsia="ru-RU"/>
        </w:rPr>
        <w:t>, гимнастические скамейки</w:t>
      </w:r>
      <w:r w:rsidR="00F74375" w:rsidRPr="000042D2">
        <w:rPr>
          <w:rFonts w:ascii="Times New Roman" w:eastAsia="Times New Roman" w:hAnsi="Times New Roman" w:cs="Times New Roman"/>
          <w:color w:val="111111"/>
          <w:sz w:val="28"/>
          <w:szCs w:val="28"/>
          <w:lang w:eastAsia="ru-RU"/>
        </w:rPr>
        <w:t>, гантели.</w:t>
      </w:r>
    </w:p>
    <w:p w:rsidR="00736F43" w:rsidRPr="000042D2" w:rsidRDefault="00736F43" w:rsidP="003C65EA">
      <w:pPr>
        <w:shd w:val="clear" w:color="auto" w:fill="FFFFFF"/>
        <w:spacing w:after="0" w:line="240" w:lineRule="auto"/>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noProof/>
          <w:color w:val="111111"/>
          <w:sz w:val="28"/>
          <w:szCs w:val="28"/>
          <w:lang w:eastAsia="ru-RU"/>
        </w:rPr>
        <w:drawing>
          <wp:inline distT="0" distB="0" distL="0" distR="0" wp14:anchorId="3C648AFF" wp14:editId="783519F9">
            <wp:extent cx="5514975" cy="316230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76.jpg"/>
                    <pic:cNvPicPr/>
                  </pic:nvPicPr>
                  <pic:blipFill>
                    <a:blip r:embed="rId10">
                      <a:extLst>
                        <a:ext uri="{28A0092B-C50C-407E-A947-70E740481C1C}">
                          <a14:useLocalDpi xmlns:a14="http://schemas.microsoft.com/office/drawing/2010/main" val="0"/>
                        </a:ext>
                      </a:extLst>
                    </a:blip>
                    <a:stretch>
                      <a:fillRect/>
                    </a:stretch>
                  </pic:blipFill>
                  <pic:spPr>
                    <a:xfrm>
                      <a:off x="0" y="0"/>
                      <a:ext cx="5517134" cy="3163538"/>
                    </a:xfrm>
                    <a:prstGeom prst="rect">
                      <a:avLst/>
                    </a:prstGeom>
                  </pic:spPr>
                </pic:pic>
              </a:graphicData>
            </a:graphic>
          </wp:inline>
        </w:drawing>
      </w:r>
    </w:p>
    <w:p w:rsidR="00F74375" w:rsidRPr="000042D2" w:rsidRDefault="00F74375" w:rsidP="00F74375">
      <w:pPr>
        <w:spacing w:after="0" w:line="240" w:lineRule="auto"/>
        <w:rPr>
          <w:rFonts w:ascii="Times New Roman" w:eastAsia="Times New Roman" w:hAnsi="Times New Roman" w:cs="Times New Roman"/>
          <w:sz w:val="28"/>
          <w:szCs w:val="28"/>
          <w:lang w:eastAsia="ru-RU"/>
        </w:rPr>
      </w:pPr>
    </w:p>
    <w:p w:rsidR="00F74375" w:rsidRPr="000042D2" w:rsidRDefault="00717DA5"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М</w:t>
      </w:r>
      <w:r w:rsidR="00F74375" w:rsidRPr="000042D2">
        <w:rPr>
          <w:rFonts w:ascii="Times New Roman" w:eastAsia="Times New Roman" w:hAnsi="Times New Roman" w:cs="Times New Roman"/>
          <w:color w:val="111111"/>
          <w:sz w:val="28"/>
          <w:szCs w:val="28"/>
          <w:lang w:eastAsia="ru-RU"/>
        </w:rPr>
        <w:t>ногообразие оборудования и пособий дает возможность продуктивно его использовать в разных видах занятий по физической культуре, при этом создавая их вариативное содержание для развития произвольности движений детей, их самостоя</w:t>
      </w:r>
      <w:r w:rsidR="00736F43" w:rsidRPr="000042D2">
        <w:rPr>
          <w:rFonts w:ascii="Times New Roman" w:eastAsia="Times New Roman" w:hAnsi="Times New Roman" w:cs="Times New Roman"/>
          <w:color w:val="111111"/>
          <w:sz w:val="28"/>
          <w:szCs w:val="28"/>
          <w:lang w:eastAsia="ru-RU"/>
        </w:rPr>
        <w:t>тельности и творческих замыслов.</w:t>
      </w:r>
    </w:p>
    <w:p w:rsidR="00736F43" w:rsidRPr="000042D2" w:rsidRDefault="00736F43"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noProof/>
          <w:color w:val="111111"/>
          <w:sz w:val="28"/>
          <w:szCs w:val="28"/>
          <w:lang w:eastAsia="ru-RU"/>
        </w:rPr>
        <w:lastRenderedPageBreak/>
        <w:drawing>
          <wp:inline distT="0" distB="0" distL="0" distR="0" wp14:anchorId="28324E49" wp14:editId="2CF1FE7E">
            <wp:extent cx="5143500" cy="3321726"/>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75.jpg"/>
                    <pic:cNvPicPr/>
                  </pic:nvPicPr>
                  <pic:blipFill>
                    <a:blip r:embed="rId11">
                      <a:extLst>
                        <a:ext uri="{28A0092B-C50C-407E-A947-70E740481C1C}">
                          <a14:useLocalDpi xmlns:a14="http://schemas.microsoft.com/office/drawing/2010/main" val="0"/>
                        </a:ext>
                      </a:extLst>
                    </a:blip>
                    <a:stretch>
                      <a:fillRect/>
                    </a:stretch>
                  </pic:blipFill>
                  <pic:spPr>
                    <a:xfrm>
                      <a:off x="0" y="0"/>
                      <a:ext cx="5144374" cy="3322290"/>
                    </a:xfrm>
                    <a:prstGeom prst="rect">
                      <a:avLst/>
                    </a:prstGeom>
                  </pic:spPr>
                </pic:pic>
              </a:graphicData>
            </a:graphic>
          </wp:inline>
        </w:drawing>
      </w:r>
    </w:p>
    <w:p w:rsidR="00736F43" w:rsidRPr="000042D2" w:rsidRDefault="00736F43" w:rsidP="00F7437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noProof/>
          <w:color w:val="111111"/>
          <w:sz w:val="28"/>
          <w:szCs w:val="28"/>
          <w:lang w:eastAsia="ru-RU"/>
        </w:rPr>
        <w:drawing>
          <wp:inline distT="0" distB="0" distL="0" distR="0" wp14:anchorId="5ABCF58C" wp14:editId="1E24EA88">
            <wp:extent cx="5276850" cy="3957496"/>
            <wp:effectExtent l="0" t="0" r="0" b="50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74.jpg"/>
                    <pic:cNvPicPr/>
                  </pic:nvPicPr>
                  <pic:blipFill>
                    <a:blip r:embed="rId12">
                      <a:extLst>
                        <a:ext uri="{28A0092B-C50C-407E-A947-70E740481C1C}">
                          <a14:useLocalDpi xmlns:a14="http://schemas.microsoft.com/office/drawing/2010/main" val="0"/>
                        </a:ext>
                      </a:extLst>
                    </a:blip>
                    <a:stretch>
                      <a:fillRect/>
                    </a:stretch>
                  </pic:blipFill>
                  <pic:spPr>
                    <a:xfrm>
                      <a:off x="0" y="0"/>
                      <a:ext cx="5274018" cy="3955372"/>
                    </a:xfrm>
                    <a:prstGeom prst="rect">
                      <a:avLst/>
                    </a:prstGeom>
                  </pic:spPr>
                </pic:pic>
              </a:graphicData>
            </a:graphic>
          </wp:inline>
        </w:drawing>
      </w:r>
    </w:p>
    <w:p w:rsidR="00F74375" w:rsidRPr="000042D2" w:rsidRDefault="00F74375" w:rsidP="00F7437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b/>
          <w:bCs/>
          <w:color w:val="111111"/>
          <w:sz w:val="28"/>
          <w:szCs w:val="28"/>
          <w:bdr w:val="none" w:sz="0" w:space="0" w:color="auto" w:frame="1"/>
          <w:lang w:eastAsia="ru-RU"/>
        </w:rPr>
        <w:t>- доступности сред</w:t>
      </w:r>
      <w:r w:rsidRPr="000042D2">
        <w:rPr>
          <w:rFonts w:ascii="Times New Roman" w:eastAsia="Times New Roman" w:hAnsi="Times New Roman" w:cs="Times New Roman"/>
          <w:color w:val="111111"/>
          <w:sz w:val="28"/>
          <w:szCs w:val="28"/>
          <w:lang w:eastAsia="ru-RU"/>
        </w:rPr>
        <w:t>ы предполагает: свободный доступ детей к спортивным играм, материалам, инвентарю и оборудованию, пособиям, обеспечивающим все основные виды двигательной активности. Весь необходимый инвентарь для занятий ОРУ находится на мобильной полке на колесах, которая располагается вдоль стены физкультурного зала, что позволяет дошкольникам свободно пользоваться оборудованием, опираясь на собственные предпочтения.</w:t>
      </w:r>
    </w:p>
    <w:p w:rsidR="00F74375" w:rsidRPr="000042D2" w:rsidRDefault="00F74375" w:rsidP="00F74375">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lastRenderedPageBreak/>
        <w:t>- </w:t>
      </w:r>
      <w:r w:rsidRPr="000042D2">
        <w:rPr>
          <w:rFonts w:ascii="Times New Roman" w:eastAsia="Times New Roman" w:hAnsi="Times New Roman" w:cs="Times New Roman"/>
          <w:b/>
          <w:bCs/>
          <w:color w:val="111111"/>
          <w:sz w:val="28"/>
          <w:szCs w:val="28"/>
          <w:bdr w:val="none" w:sz="0" w:space="0" w:color="auto" w:frame="1"/>
          <w:lang w:eastAsia="ru-RU"/>
        </w:rPr>
        <w:t>безопасности предметно-развивающей среды </w:t>
      </w:r>
      <w:r w:rsidRPr="000042D2">
        <w:rPr>
          <w:rFonts w:ascii="Times New Roman" w:eastAsia="Times New Roman" w:hAnsi="Times New Roman" w:cs="Times New Roman"/>
          <w:color w:val="111111"/>
          <w:sz w:val="28"/>
          <w:szCs w:val="28"/>
          <w:lang w:eastAsia="ru-RU"/>
        </w:rPr>
        <w:t>предполагает: соответствие всех ее элементов требованиям по обеспечению надежности и безопасности их использования. Спортивный инвентарь и оборудование соответствует требованиям безопасности, не имеет острых выступов и углов, устойчив, не имеет поломок, соответствует педагогическим и гигиеническим требованиям. Размеры соответствуют антропометрическим показателям детей.</w:t>
      </w:r>
    </w:p>
    <w:p w:rsidR="003F234C" w:rsidRPr="000042D2" w:rsidRDefault="00F74375" w:rsidP="003F234C">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Физкультурные уголки групп оснаще</w:t>
      </w:r>
      <w:r w:rsidR="003F234C" w:rsidRPr="000042D2">
        <w:rPr>
          <w:rFonts w:ascii="Times New Roman" w:eastAsia="Times New Roman" w:hAnsi="Times New Roman" w:cs="Times New Roman"/>
          <w:color w:val="111111"/>
          <w:sz w:val="28"/>
          <w:szCs w:val="28"/>
          <w:lang w:eastAsia="ru-RU"/>
        </w:rPr>
        <w:t>н</w:t>
      </w:r>
      <w:r w:rsidRPr="000042D2">
        <w:rPr>
          <w:rFonts w:ascii="Times New Roman" w:eastAsia="Times New Roman" w:hAnsi="Times New Roman" w:cs="Times New Roman"/>
          <w:color w:val="111111"/>
          <w:sz w:val="28"/>
          <w:szCs w:val="28"/>
          <w:lang w:eastAsia="ru-RU"/>
        </w:rPr>
        <w:t>ы таким образом, чтобы ребенок в течение дня мог находить для себя увлекательное занятие. В физкультурных уголках имеются массажные коврики; кегли; кольца; мешочки с песком; д</w:t>
      </w:r>
      <w:r w:rsidR="003F234C" w:rsidRPr="000042D2">
        <w:rPr>
          <w:rFonts w:ascii="Times New Roman" w:eastAsia="Times New Roman" w:hAnsi="Times New Roman" w:cs="Times New Roman"/>
          <w:color w:val="111111"/>
          <w:sz w:val="28"/>
          <w:szCs w:val="28"/>
          <w:lang w:eastAsia="ru-RU"/>
        </w:rPr>
        <w:t xml:space="preserve">орожки со «следами»; </w:t>
      </w:r>
      <w:r w:rsidRPr="000042D2">
        <w:rPr>
          <w:rFonts w:ascii="Times New Roman" w:eastAsia="Times New Roman" w:hAnsi="Times New Roman" w:cs="Times New Roman"/>
          <w:color w:val="111111"/>
          <w:sz w:val="28"/>
          <w:szCs w:val="28"/>
          <w:lang w:eastAsia="ru-RU"/>
        </w:rPr>
        <w:t xml:space="preserve"> и многое другое; настольно – печатные игры, расширяющие представления детей о</w:t>
      </w:r>
      <w:r w:rsidR="003F234C" w:rsidRPr="000042D2">
        <w:rPr>
          <w:rFonts w:ascii="Times New Roman" w:eastAsia="Times New Roman" w:hAnsi="Times New Roman" w:cs="Times New Roman"/>
          <w:color w:val="111111"/>
          <w:sz w:val="28"/>
          <w:szCs w:val="28"/>
          <w:lang w:eastAsia="ru-RU"/>
        </w:rPr>
        <w:t xml:space="preserve"> мире движений человека, спорте.</w:t>
      </w:r>
    </w:p>
    <w:p w:rsidR="003F234C" w:rsidRPr="000042D2" w:rsidRDefault="003F234C" w:rsidP="003F234C">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noProof/>
          <w:color w:val="111111"/>
          <w:sz w:val="28"/>
          <w:szCs w:val="28"/>
          <w:lang w:eastAsia="ru-RU"/>
        </w:rPr>
        <w:drawing>
          <wp:inline distT="0" distB="0" distL="0" distR="0" wp14:anchorId="094621C0" wp14:editId="62897B05">
            <wp:extent cx="5286375" cy="396464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7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86493" cy="3964729"/>
                    </a:xfrm>
                    <a:prstGeom prst="rect">
                      <a:avLst/>
                    </a:prstGeom>
                  </pic:spPr>
                </pic:pic>
              </a:graphicData>
            </a:graphic>
          </wp:inline>
        </w:drawing>
      </w:r>
    </w:p>
    <w:p w:rsidR="003F234C" w:rsidRPr="000042D2" w:rsidRDefault="00F74375" w:rsidP="003F234C">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t>При создании предметно-развивающей среды физкультур</w:t>
      </w:r>
      <w:r w:rsidR="00086079">
        <w:rPr>
          <w:rFonts w:ascii="Times New Roman" w:eastAsia="Times New Roman" w:hAnsi="Times New Roman" w:cs="Times New Roman"/>
          <w:color w:val="111111"/>
          <w:sz w:val="28"/>
          <w:szCs w:val="28"/>
          <w:lang w:eastAsia="ru-RU"/>
        </w:rPr>
        <w:t>ного зала особое внимание уделяли</w:t>
      </w:r>
      <w:r w:rsidRPr="000042D2">
        <w:rPr>
          <w:rFonts w:ascii="Times New Roman" w:eastAsia="Times New Roman" w:hAnsi="Times New Roman" w:cs="Times New Roman"/>
          <w:color w:val="111111"/>
          <w:sz w:val="28"/>
          <w:szCs w:val="28"/>
          <w:lang w:eastAsia="ru-RU"/>
        </w:rPr>
        <w:t xml:space="preserve"> организации образовательного пространства и обеспечении разнообразного материала, оборудования и инвентаря, которые обеспечивают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 Использование разнообразных физкультурных и спортивно-игровых пособий повышает интерес детей к выполнению различных движений, ведет к увеличению интенсивности двигательной активности, что благотворно влияет на физическое, умственное развитие и на состояние здоровья ребенка.</w:t>
      </w:r>
    </w:p>
    <w:p w:rsidR="00F74375" w:rsidRPr="000042D2" w:rsidRDefault="003F234C" w:rsidP="003F234C">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042D2">
        <w:rPr>
          <w:rFonts w:ascii="Times New Roman" w:eastAsia="Times New Roman" w:hAnsi="Times New Roman" w:cs="Times New Roman"/>
          <w:color w:val="111111"/>
          <w:sz w:val="28"/>
          <w:szCs w:val="28"/>
          <w:lang w:eastAsia="ru-RU"/>
        </w:rPr>
        <w:lastRenderedPageBreak/>
        <w:t xml:space="preserve">Таким образом, созданная </w:t>
      </w:r>
      <w:r w:rsidR="00F74375" w:rsidRPr="000042D2">
        <w:rPr>
          <w:rFonts w:ascii="Times New Roman" w:eastAsia="Times New Roman" w:hAnsi="Times New Roman" w:cs="Times New Roman"/>
          <w:color w:val="111111"/>
          <w:sz w:val="28"/>
          <w:szCs w:val="28"/>
          <w:lang w:eastAsia="ru-RU"/>
        </w:rPr>
        <w:t xml:space="preserve"> среда, повышает интерес к физической культуре, способствует устранению двигательных нарушений у детей, увеличивает эффективность занятий, а, следовательно, помогает в решении </w:t>
      </w:r>
      <w:proofErr w:type="spellStart"/>
      <w:r w:rsidR="00F74375" w:rsidRPr="000042D2">
        <w:rPr>
          <w:rFonts w:ascii="Times New Roman" w:eastAsia="Times New Roman" w:hAnsi="Times New Roman" w:cs="Times New Roman"/>
          <w:color w:val="111111"/>
          <w:sz w:val="28"/>
          <w:szCs w:val="28"/>
          <w:lang w:eastAsia="ru-RU"/>
        </w:rPr>
        <w:t>физкультурно</w:t>
      </w:r>
      <w:proofErr w:type="spellEnd"/>
      <w:r w:rsidR="00F74375" w:rsidRPr="000042D2">
        <w:rPr>
          <w:rFonts w:ascii="Times New Roman" w:eastAsia="Times New Roman" w:hAnsi="Times New Roman" w:cs="Times New Roman"/>
          <w:color w:val="111111"/>
          <w:sz w:val="28"/>
          <w:szCs w:val="28"/>
          <w:lang w:eastAsia="ru-RU"/>
        </w:rPr>
        <w:t xml:space="preserve">–оздоровительных задач. Результаты говорят о положительной динамике. Снизился уровень заболеваемости, по сравнению с предыдущим годом. Повысился уровень освоения двигательных умений, навыков и физических качеств. На начало года </w:t>
      </w:r>
      <w:proofErr w:type="spellStart"/>
      <w:r w:rsidR="00F74375" w:rsidRPr="000042D2">
        <w:rPr>
          <w:rFonts w:ascii="Times New Roman" w:eastAsia="Times New Roman" w:hAnsi="Times New Roman" w:cs="Times New Roman"/>
          <w:color w:val="111111"/>
          <w:sz w:val="28"/>
          <w:szCs w:val="28"/>
          <w:lang w:eastAsia="ru-RU"/>
        </w:rPr>
        <w:t>сформированность</w:t>
      </w:r>
      <w:proofErr w:type="spellEnd"/>
      <w:r w:rsidR="00F74375" w:rsidRPr="000042D2">
        <w:rPr>
          <w:rFonts w:ascii="Times New Roman" w:eastAsia="Times New Roman" w:hAnsi="Times New Roman" w:cs="Times New Roman"/>
          <w:color w:val="111111"/>
          <w:sz w:val="28"/>
          <w:szCs w:val="28"/>
          <w:lang w:eastAsia="ru-RU"/>
        </w:rPr>
        <w:t xml:space="preserve"> физических качеств составляла 22%, а на конец года 56%, (высокий уровень освоения программы</w:t>
      </w:r>
      <w:proofErr w:type="gramStart"/>
      <w:r w:rsidR="00F74375" w:rsidRPr="000042D2">
        <w:rPr>
          <w:rFonts w:ascii="Times New Roman" w:eastAsia="Times New Roman" w:hAnsi="Times New Roman" w:cs="Times New Roman"/>
          <w:color w:val="111111"/>
          <w:sz w:val="28"/>
          <w:szCs w:val="28"/>
          <w:lang w:eastAsia="ru-RU"/>
        </w:rPr>
        <w:t>).Двигательные</w:t>
      </w:r>
      <w:proofErr w:type="gramEnd"/>
      <w:r w:rsidR="00F74375" w:rsidRPr="000042D2">
        <w:rPr>
          <w:rFonts w:ascii="Times New Roman" w:eastAsia="Times New Roman" w:hAnsi="Times New Roman" w:cs="Times New Roman"/>
          <w:color w:val="111111"/>
          <w:sz w:val="28"/>
          <w:szCs w:val="28"/>
          <w:lang w:eastAsia="ru-RU"/>
        </w:rPr>
        <w:t xml:space="preserve"> навыки, сформированные у дошкольников, составят фундамент для дальнейшего совершенствования их в школе, облегчат овладение более сложными движениями и позволят в дальнейшем достигать высоких результатов в спортивной деятельности. У дошкольников привиты навыки здорового образа жизни.</w:t>
      </w:r>
    </w:p>
    <w:p w:rsidR="00DA1A2E" w:rsidRPr="000042D2" w:rsidRDefault="00DA1A2E">
      <w:pPr>
        <w:rPr>
          <w:rFonts w:ascii="Times New Roman" w:hAnsi="Times New Roman" w:cs="Times New Roman"/>
          <w:sz w:val="28"/>
          <w:szCs w:val="28"/>
        </w:rPr>
      </w:pPr>
    </w:p>
    <w:sectPr w:rsidR="00DA1A2E" w:rsidRPr="000042D2" w:rsidSect="00D435D4">
      <w:footerReference w:type="default" r:id="rId14"/>
      <w:pgSz w:w="11906" w:h="16838"/>
      <w:pgMar w:top="1134" w:right="850" w:bottom="1134"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35D4" w:rsidRDefault="00D435D4" w:rsidP="00D435D4">
      <w:pPr>
        <w:spacing w:after="0" w:line="240" w:lineRule="auto"/>
      </w:pPr>
      <w:r>
        <w:separator/>
      </w:r>
    </w:p>
  </w:endnote>
  <w:endnote w:type="continuationSeparator" w:id="0">
    <w:p w:rsidR="00D435D4" w:rsidRDefault="00D435D4" w:rsidP="00D43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0550991"/>
      <w:docPartObj>
        <w:docPartGallery w:val="Page Numbers (Bottom of Page)"/>
        <w:docPartUnique/>
      </w:docPartObj>
    </w:sdtPr>
    <w:sdtEndPr/>
    <w:sdtContent>
      <w:p w:rsidR="00D435D4" w:rsidRDefault="00D435D4">
        <w:pPr>
          <w:pStyle w:val="a9"/>
          <w:jc w:val="center"/>
        </w:pPr>
        <w:r>
          <w:fldChar w:fldCharType="begin"/>
        </w:r>
        <w:r>
          <w:instrText>PAGE   \* MERGEFORMAT</w:instrText>
        </w:r>
        <w:r>
          <w:fldChar w:fldCharType="separate"/>
        </w:r>
        <w:r w:rsidR="00714D59">
          <w:rPr>
            <w:noProof/>
          </w:rPr>
          <w:t>9</w:t>
        </w:r>
        <w:r>
          <w:fldChar w:fldCharType="end"/>
        </w:r>
      </w:p>
    </w:sdtContent>
  </w:sdt>
  <w:p w:rsidR="00D435D4" w:rsidRDefault="00D435D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35D4" w:rsidRDefault="00D435D4" w:rsidP="00D435D4">
      <w:pPr>
        <w:spacing w:after="0" w:line="240" w:lineRule="auto"/>
      </w:pPr>
      <w:r>
        <w:separator/>
      </w:r>
    </w:p>
  </w:footnote>
  <w:footnote w:type="continuationSeparator" w:id="0">
    <w:p w:rsidR="00D435D4" w:rsidRDefault="00D435D4" w:rsidP="00D435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528"/>
    <w:rsid w:val="000042D2"/>
    <w:rsid w:val="00086079"/>
    <w:rsid w:val="003249A7"/>
    <w:rsid w:val="003C65EA"/>
    <w:rsid w:val="003F234C"/>
    <w:rsid w:val="00416C75"/>
    <w:rsid w:val="00617275"/>
    <w:rsid w:val="006553A1"/>
    <w:rsid w:val="00703BE1"/>
    <w:rsid w:val="00714D59"/>
    <w:rsid w:val="00717DA5"/>
    <w:rsid w:val="00736F43"/>
    <w:rsid w:val="007C4041"/>
    <w:rsid w:val="008F0528"/>
    <w:rsid w:val="00CC1AB8"/>
    <w:rsid w:val="00D435D4"/>
    <w:rsid w:val="00D71214"/>
    <w:rsid w:val="00DA1A2E"/>
    <w:rsid w:val="00F74375"/>
    <w:rsid w:val="00F812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A7FF4C-64D5-4801-8288-9C3256ACB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743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74375"/>
    <w:rPr>
      <w:b/>
      <w:bCs/>
    </w:rPr>
  </w:style>
  <w:style w:type="paragraph" w:styleId="a5">
    <w:name w:val="Balloon Text"/>
    <w:basedOn w:val="a"/>
    <w:link w:val="a6"/>
    <w:uiPriority w:val="99"/>
    <w:semiHidden/>
    <w:unhideWhenUsed/>
    <w:rsid w:val="00F7437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74375"/>
    <w:rPr>
      <w:rFonts w:ascii="Tahoma" w:hAnsi="Tahoma" w:cs="Tahoma"/>
      <w:sz w:val="16"/>
      <w:szCs w:val="16"/>
    </w:rPr>
  </w:style>
  <w:style w:type="paragraph" w:styleId="a7">
    <w:name w:val="header"/>
    <w:basedOn w:val="a"/>
    <w:link w:val="a8"/>
    <w:uiPriority w:val="99"/>
    <w:unhideWhenUsed/>
    <w:rsid w:val="00D435D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435D4"/>
  </w:style>
  <w:style w:type="paragraph" w:styleId="a9">
    <w:name w:val="footer"/>
    <w:basedOn w:val="a"/>
    <w:link w:val="aa"/>
    <w:uiPriority w:val="99"/>
    <w:unhideWhenUsed/>
    <w:rsid w:val="00D435D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435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03637">
      <w:bodyDiv w:val="1"/>
      <w:marLeft w:val="0"/>
      <w:marRight w:val="0"/>
      <w:marTop w:val="0"/>
      <w:marBottom w:val="0"/>
      <w:divBdr>
        <w:top w:val="none" w:sz="0" w:space="0" w:color="auto"/>
        <w:left w:val="none" w:sz="0" w:space="0" w:color="auto"/>
        <w:bottom w:val="none" w:sz="0" w:space="0" w:color="auto"/>
        <w:right w:val="none" w:sz="0" w:space="0" w:color="auto"/>
      </w:divBdr>
    </w:div>
    <w:div w:id="2080978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image" Target="media/image7.jp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10</Pages>
  <Words>1760</Words>
  <Characters>10036</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Арузат</dc:creator>
  <cp:keywords/>
  <dc:description/>
  <cp:lastModifiedBy>Admin</cp:lastModifiedBy>
  <cp:revision>11</cp:revision>
  <dcterms:created xsi:type="dcterms:W3CDTF">2018-04-24T07:07:00Z</dcterms:created>
  <dcterms:modified xsi:type="dcterms:W3CDTF">2018-05-16T18:52:00Z</dcterms:modified>
</cp:coreProperties>
</file>